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BCF9" w14:textId="77777777" w:rsidR="00146A5A" w:rsidRDefault="00A16AC0">
      <w:pPr>
        <w:rPr>
          <w:rFonts w:ascii="Times New Roman" w:hAnsi="Times New Roman" w:cs="Times New Roman"/>
          <w:b/>
          <w:sz w:val="24"/>
          <w:szCs w:val="24"/>
        </w:rPr>
      </w:pPr>
      <w:r w:rsidRPr="00A16AC0">
        <w:rPr>
          <w:rFonts w:ascii="Times New Roman" w:hAnsi="Times New Roman" w:cs="Times New Roman"/>
          <w:b/>
          <w:sz w:val="24"/>
          <w:szCs w:val="24"/>
        </w:rPr>
        <w:t>Summary of Functional Forms Involving Logarithms</w:t>
      </w:r>
    </w:p>
    <w:p w14:paraId="7CF860DD" w14:textId="77777777" w:rsidR="00A16AC0" w:rsidRDefault="00A16A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68"/>
        <w:gridCol w:w="2049"/>
        <w:gridCol w:w="1990"/>
        <w:gridCol w:w="3827"/>
      </w:tblGrid>
      <w:tr w:rsidR="00A16AC0" w14:paraId="752F4DA1" w14:textId="77777777" w:rsidTr="008D2D05">
        <w:trPr>
          <w:trHeight w:val="1080"/>
        </w:trPr>
        <w:tc>
          <w:tcPr>
            <w:tcW w:w="1768" w:type="dxa"/>
            <w:vAlign w:val="center"/>
          </w:tcPr>
          <w:p w14:paraId="5FA8F844" w14:textId="77777777" w:rsidR="00A16AC0" w:rsidRDefault="00A16AC0" w:rsidP="008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93DD0" w14:textId="77777777" w:rsidR="00A16AC0" w:rsidRDefault="00A16AC0" w:rsidP="008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49" w:type="dxa"/>
            <w:vAlign w:val="center"/>
          </w:tcPr>
          <w:p w14:paraId="44D55118" w14:textId="77777777" w:rsidR="00A16AC0" w:rsidRDefault="00A16AC0" w:rsidP="008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Dependent</w:t>
            </w:r>
          </w:p>
          <w:p w14:paraId="4694DB5D" w14:textId="77777777" w:rsidR="00A16AC0" w:rsidRDefault="00A16AC0" w:rsidP="008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Variable</w:t>
            </w:r>
          </w:p>
        </w:tc>
        <w:tc>
          <w:tcPr>
            <w:tcW w:w="1990" w:type="dxa"/>
            <w:vAlign w:val="center"/>
          </w:tcPr>
          <w:p w14:paraId="57B049DD" w14:textId="77777777" w:rsidR="00A16AC0" w:rsidRDefault="00A16AC0" w:rsidP="008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Independent</w:t>
            </w:r>
          </w:p>
          <w:p w14:paraId="210E7D47" w14:textId="77777777" w:rsidR="00A16AC0" w:rsidRDefault="00A16AC0" w:rsidP="008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Variable</w:t>
            </w:r>
          </w:p>
        </w:tc>
        <w:tc>
          <w:tcPr>
            <w:tcW w:w="3827" w:type="dxa"/>
            <w:vAlign w:val="center"/>
          </w:tcPr>
          <w:p w14:paraId="43E8C60A" w14:textId="77777777" w:rsidR="00A16AC0" w:rsidRDefault="00A16AC0" w:rsidP="008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Interpretation</w:t>
            </w:r>
          </w:p>
          <w:p w14:paraId="54023EC7" w14:textId="77777777" w:rsidR="00A16AC0" w:rsidRDefault="00A16AC0" w:rsidP="008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</w:tr>
      <w:tr w:rsidR="00A16AC0" w14:paraId="05E0915A" w14:textId="77777777" w:rsidTr="008D2D05">
        <w:trPr>
          <w:trHeight w:val="1080"/>
        </w:trPr>
        <w:tc>
          <w:tcPr>
            <w:tcW w:w="1768" w:type="dxa"/>
            <w:vAlign w:val="center"/>
          </w:tcPr>
          <w:p w14:paraId="32C20490" w14:textId="77777777" w:rsidR="00A16AC0" w:rsidRPr="00A16AC0" w:rsidRDefault="000E1F88" w:rsidP="008D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AC0">
              <w:rPr>
                <w:rFonts w:ascii="Times New Roman" w:hAnsi="Times New Roman" w:cs="Times New Roman"/>
                <w:sz w:val="24"/>
                <w:szCs w:val="24"/>
              </w:rPr>
              <w:t>level-level</w:t>
            </w:r>
          </w:p>
        </w:tc>
        <w:tc>
          <w:tcPr>
            <w:tcW w:w="2049" w:type="dxa"/>
            <w:vAlign w:val="center"/>
          </w:tcPr>
          <w:p w14:paraId="5835D184" w14:textId="77777777" w:rsidR="00A16AC0" w:rsidRPr="000E1F88" w:rsidRDefault="000E1F88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90" w:type="dxa"/>
            <w:vAlign w:val="center"/>
          </w:tcPr>
          <w:p w14:paraId="23B3A08D" w14:textId="77777777" w:rsidR="00A16AC0" w:rsidRPr="004F4960" w:rsidRDefault="004F4960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x</w:t>
            </w:r>
          </w:p>
        </w:tc>
        <w:tc>
          <w:tcPr>
            <w:tcW w:w="3827" w:type="dxa"/>
            <w:vAlign w:val="center"/>
          </w:tcPr>
          <w:p w14:paraId="3D2314C5" w14:textId="77777777" w:rsidR="00A16AC0" w:rsidRPr="001F18FB" w:rsidRDefault="001F18FB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∆y=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</w:tr>
      <w:tr w:rsidR="00A16AC0" w14:paraId="16C17FB5" w14:textId="77777777" w:rsidTr="008D2D05">
        <w:trPr>
          <w:trHeight w:val="1080"/>
        </w:trPr>
        <w:tc>
          <w:tcPr>
            <w:tcW w:w="1768" w:type="dxa"/>
            <w:vAlign w:val="center"/>
          </w:tcPr>
          <w:p w14:paraId="1334DDA0" w14:textId="77777777" w:rsidR="00A16AC0" w:rsidRPr="00A16AC0" w:rsidRDefault="000E1F88" w:rsidP="008D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AC0">
              <w:rPr>
                <w:rFonts w:ascii="Times New Roman" w:hAnsi="Times New Roman" w:cs="Times New Roman"/>
                <w:sz w:val="24"/>
                <w:szCs w:val="24"/>
              </w:rPr>
              <w:t>level-log</w:t>
            </w:r>
          </w:p>
        </w:tc>
        <w:tc>
          <w:tcPr>
            <w:tcW w:w="2049" w:type="dxa"/>
            <w:vAlign w:val="center"/>
          </w:tcPr>
          <w:p w14:paraId="6E26F1E1" w14:textId="77777777" w:rsidR="00A16AC0" w:rsidRPr="000E1F88" w:rsidRDefault="000E1F88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</w:p>
        </w:tc>
        <w:tc>
          <w:tcPr>
            <w:tcW w:w="1990" w:type="dxa"/>
            <w:vAlign w:val="center"/>
          </w:tcPr>
          <w:p w14:paraId="671A2BC3" w14:textId="77777777" w:rsidR="00A16AC0" w:rsidRPr="001F18FB" w:rsidRDefault="001F18FB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log(x)</w:t>
            </w:r>
          </w:p>
        </w:tc>
        <w:tc>
          <w:tcPr>
            <w:tcW w:w="3827" w:type="dxa"/>
            <w:vAlign w:val="center"/>
          </w:tcPr>
          <w:p w14:paraId="720DCEC0" w14:textId="77777777" w:rsidR="00A16AC0" w:rsidRPr="001F18FB" w:rsidRDefault="001F18FB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∆y=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/100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%∆x</m:t>
                </m:r>
              </m:oMath>
            </m:oMathPara>
          </w:p>
        </w:tc>
      </w:tr>
      <w:tr w:rsidR="00A16AC0" w14:paraId="7FA1ACE7" w14:textId="77777777" w:rsidTr="008D2D05">
        <w:trPr>
          <w:trHeight w:val="1080"/>
        </w:trPr>
        <w:tc>
          <w:tcPr>
            <w:tcW w:w="1768" w:type="dxa"/>
            <w:vAlign w:val="center"/>
          </w:tcPr>
          <w:p w14:paraId="184D0239" w14:textId="77777777" w:rsidR="00A16AC0" w:rsidRPr="00A16AC0" w:rsidRDefault="000E1F88" w:rsidP="008D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AC0">
              <w:rPr>
                <w:rFonts w:ascii="Times New Roman" w:hAnsi="Times New Roman" w:cs="Times New Roman"/>
                <w:sz w:val="24"/>
                <w:szCs w:val="24"/>
              </w:rPr>
              <w:t>log-level</w:t>
            </w:r>
          </w:p>
        </w:tc>
        <w:tc>
          <w:tcPr>
            <w:tcW w:w="2049" w:type="dxa"/>
            <w:vAlign w:val="center"/>
          </w:tcPr>
          <w:p w14:paraId="5D5AF269" w14:textId="77777777" w:rsidR="00A16AC0" w:rsidRPr="000E1F88" w:rsidRDefault="000E1F88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log(y)</w:t>
            </w:r>
          </w:p>
        </w:tc>
        <w:tc>
          <w:tcPr>
            <w:tcW w:w="1990" w:type="dxa"/>
            <w:vAlign w:val="center"/>
          </w:tcPr>
          <w:p w14:paraId="05129EB5" w14:textId="77777777" w:rsidR="001F18FB" w:rsidRPr="001F18FB" w:rsidRDefault="001F18FB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27" w:type="dxa"/>
            <w:vAlign w:val="center"/>
          </w:tcPr>
          <w:p w14:paraId="365F4332" w14:textId="77777777" w:rsidR="00A16AC0" w:rsidRPr="001F18FB" w:rsidRDefault="001F18FB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∆y=(100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)∆x</m:t>
              </m:r>
            </m:oMath>
          </w:p>
        </w:tc>
      </w:tr>
      <w:tr w:rsidR="00A16AC0" w14:paraId="7FF04DB7" w14:textId="77777777" w:rsidTr="008D2D05">
        <w:trPr>
          <w:trHeight w:val="1080"/>
        </w:trPr>
        <w:tc>
          <w:tcPr>
            <w:tcW w:w="1768" w:type="dxa"/>
            <w:vAlign w:val="center"/>
          </w:tcPr>
          <w:p w14:paraId="78730EA7" w14:textId="77777777" w:rsidR="00A16AC0" w:rsidRPr="00A16AC0" w:rsidRDefault="000E1F88" w:rsidP="008D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AC0">
              <w:rPr>
                <w:rFonts w:ascii="Times New Roman" w:hAnsi="Times New Roman" w:cs="Times New Roman"/>
                <w:sz w:val="24"/>
                <w:szCs w:val="24"/>
              </w:rPr>
              <w:t>log-log</w:t>
            </w:r>
          </w:p>
        </w:tc>
        <w:tc>
          <w:tcPr>
            <w:tcW w:w="2049" w:type="dxa"/>
            <w:vAlign w:val="center"/>
          </w:tcPr>
          <w:p w14:paraId="71061CDE" w14:textId="77777777" w:rsidR="00A16AC0" w:rsidRDefault="000E1F88" w:rsidP="008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log(y)</w:t>
            </w:r>
          </w:p>
        </w:tc>
        <w:tc>
          <w:tcPr>
            <w:tcW w:w="1990" w:type="dxa"/>
            <w:vAlign w:val="center"/>
          </w:tcPr>
          <w:p w14:paraId="128E68C3" w14:textId="77777777" w:rsidR="00A16AC0" w:rsidRPr="001F18FB" w:rsidRDefault="001F18FB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log(x)</w:t>
            </w:r>
          </w:p>
        </w:tc>
        <w:tc>
          <w:tcPr>
            <w:tcW w:w="3827" w:type="dxa"/>
            <w:vAlign w:val="center"/>
          </w:tcPr>
          <w:p w14:paraId="7C55BAE8" w14:textId="77777777" w:rsidR="00A16AC0" w:rsidRPr="008D2D05" w:rsidRDefault="008D2D05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∆y=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∆x</m:t>
              </m:r>
            </m:oMath>
          </w:p>
        </w:tc>
      </w:tr>
      <w:tr w:rsidR="00A16AC0" w14:paraId="0C7880B1" w14:textId="77777777" w:rsidTr="008D2D05">
        <w:trPr>
          <w:trHeight w:val="1080"/>
        </w:trPr>
        <w:tc>
          <w:tcPr>
            <w:tcW w:w="1768" w:type="dxa"/>
            <w:vAlign w:val="center"/>
          </w:tcPr>
          <w:p w14:paraId="40E25400" w14:textId="77777777" w:rsidR="00A16AC0" w:rsidRPr="000E1F88" w:rsidRDefault="000E1F88" w:rsidP="008D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log-dummy</w:t>
            </w:r>
          </w:p>
        </w:tc>
        <w:tc>
          <w:tcPr>
            <w:tcW w:w="2049" w:type="dxa"/>
            <w:vAlign w:val="center"/>
          </w:tcPr>
          <w:p w14:paraId="45BD5AD8" w14:textId="77777777" w:rsidR="000E1F88" w:rsidRDefault="000E1F88" w:rsidP="008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log(y)</w:t>
            </w:r>
          </w:p>
        </w:tc>
        <w:tc>
          <w:tcPr>
            <w:tcW w:w="1990" w:type="dxa"/>
            <w:vAlign w:val="center"/>
          </w:tcPr>
          <w:p w14:paraId="0C52D7F4" w14:textId="77777777" w:rsidR="00A16AC0" w:rsidRPr="001F18FB" w:rsidRDefault="001F18FB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3827" w:type="dxa"/>
            <w:vAlign w:val="center"/>
          </w:tcPr>
          <w:p w14:paraId="61336A0E" w14:textId="1F41E7B1" w:rsidR="00A16AC0" w:rsidRPr="008D2D05" w:rsidRDefault="008D2D05" w:rsidP="008D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means the impact of dummy (treatment) is 100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×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oMath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</w:tc>
      </w:tr>
    </w:tbl>
    <w:p w14:paraId="05EDC578" w14:textId="77777777" w:rsidR="00A16AC0" w:rsidRPr="00A16AC0" w:rsidRDefault="00A16AC0">
      <w:pPr>
        <w:rPr>
          <w:rFonts w:ascii="Times New Roman" w:hAnsi="Times New Roman" w:cs="Times New Roman"/>
          <w:b/>
          <w:sz w:val="24"/>
          <w:szCs w:val="24"/>
        </w:rPr>
      </w:pPr>
    </w:p>
    <w:sectPr w:rsidR="00A16AC0" w:rsidRPr="00A16AC0" w:rsidSect="00A16A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C0"/>
    <w:rsid w:val="000E1F88"/>
    <w:rsid w:val="001016BF"/>
    <w:rsid w:val="00146A5A"/>
    <w:rsid w:val="001F18FB"/>
    <w:rsid w:val="00245D28"/>
    <w:rsid w:val="004F4960"/>
    <w:rsid w:val="007E691B"/>
    <w:rsid w:val="00856CF2"/>
    <w:rsid w:val="008D2D05"/>
    <w:rsid w:val="00A16AC0"/>
    <w:rsid w:val="00D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4DC11"/>
  <w15:chartTrackingRefBased/>
  <w15:docId w15:val="{F0A7602C-14D0-4BAA-B24A-3D936BCF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6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hamamoto-yoko-km@ynu.ac.jp</dc:creator>
  <cp:keywords/>
  <dc:description/>
  <cp:lastModifiedBy>parsons-craig-gj@ynu.ac.jp</cp:lastModifiedBy>
  <cp:revision>2</cp:revision>
  <dcterms:created xsi:type="dcterms:W3CDTF">2023-07-24T04:24:00Z</dcterms:created>
  <dcterms:modified xsi:type="dcterms:W3CDTF">2023-07-24T04:24:00Z</dcterms:modified>
</cp:coreProperties>
</file>